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</w:pPr>
      <w:bookmarkStart w:id="0" w:name="_GoBack"/>
      <w:bookmarkEnd w:id="0"/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  <w:t>宣惠民政策  圆最后一米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jc w:val="center"/>
        <w:textAlignment w:val="auto"/>
        <w:rPr>
          <w:rFonts w:hint="default" w:ascii="华文楷体" w:hAnsi="华文楷体" w:eastAsia="华文楷体" w:cs="华文楷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华文楷体" w:hAnsi="华文楷体" w:eastAsia="华文楷体" w:cs="华文楷体"/>
          <w:b w:val="0"/>
          <w:bCs w:val="0"/>
          <w:sz w:val="28"/>
          <w:szCs w:val="28"/>
          <w:lang w:val="en-US" w:eastAsia="zh-CN"/>
        </w:rPr>
        <w:t>——星光社区开展“感党恩、听党话、跟党走”惠民政策宣传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为积极推动“感党恩、听党话、跟党走”群众教育实践活动走深走实，使党和政府的各项惠民政策真正落到实处，星光社区积极行动，统筹谋划，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制定了社区惠民政策包宣传三折页，梳理了惠民幸福账单、社区年度民生账，进一步</w:t>
      </w:r>
      <w:r>
        <w:rPr>
          <w:rFonts w:hint="eastAsia" w:ascii="仿宋_GB2312" w:hAnsi="仿宋_GB2312" w:eastAsia="仿宋_GB2312" w:cs="仿宋_GB2312"/>
          <w:sz w:val="32"/>
          <w:szCs w:val="32"/>
        </w:rPr>
        <w:t>向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群众</w:t>
      </w:r>
      <w:r>
        <w:rPr>
          <w:rFonts w:hint="eastAsia" w:ascii="仿宋_GB2312" w:hAnsi="仿宋_GB2312" w:eastAsia="仿宋_GB2312" w:cs="仿宋_GB2312"/>
          <w:sz w:val="32"/>
          <w:szCs w:val="32"/>
        </w:rPr>
        <w:t>传递党的声音和政策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32"/>
          <w:szCs w:val="32"/>
        </w:rPr>
        <w:t>打造落实更多惠民事项，不断提升群众的幸福感、满意度。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在星光社区会议室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内</w:t>
      </w:r>
      <w:r>
        <w:rPr>
          <w:rFonts w:hint="eastAsia" w:ascii="仿宋_GB2312" w:hAnsi="仿宋_GB2312" w:eastAsia="仿宋_GB2312" w:cs="仿宋_GB2312"/>
          <w:sz w:val="32"/>
          <w:szCs w:val="32"/>
        </w:rPr>
        <w:t>，工作人员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细致为居民讲解了</w:t>
      </w:r>
      <w:r>
        <w:rPr>
          <w:rFonts w:hint="eastAsia" w:ascii="仿宋_GB2312" w:hAnsi="仿宋_GB2312" w:eastAsia="仿宋_GB2312" w:cs="仿宋_GB2312"/>
          <w:sz w:val="32"/>
          <w:szCs w:val="32"/>
        </w:rPr>
        <w:t>“六句话”的事实和道理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结合内蒙古发展历程，</w:t>
      </w:r>
      <w:r>
        <w:rPr>
          <w:rFonts w:hint="eastAsia" w:ascii="仿宋_GB2312" w:hAnsi="仿宋_GB2312" w:eastAsia="仿宋_GB2312" w:cs="仿宋_GB2312"/>
          <w:sz w:val="32"/>
          <w:szCs w:val="32"/>
        </w:rPr>
        <w:t>深入剖析了“六句话”的核心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含义</w:t>
      </w:r>
      <w:r>
        <w:rPr>
          <w:rFonts w:hint="eastAsia" w:ascii="仿宋_GB2312" w:hAnsi="仿宋_GB2312" w:eastAsia="仿宋_GB2312" w:cs="仿宋_GB2312"/>
          <w:sz w:val="32"/>
          <w:szCs w:val="32"/>
        </w:rPr>
        <w:t>，阐述了内蒙古与党中央之间的紧密联系和深厚感情，引导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居民</w:t>
      </w:r>
      <w:r>
        <w:rPr>
          <w:rFonts w:hint="eastAsia" w:ascii="仿宋_GB2312" w:hAnsi="仿宋_GB2312" w:eastAsia="仿宋_GB2312" w:cs="仿宋_GB2312"/>
          <w:sz w:val="32"/>
          <w:szCs w:val="32"/>
        </w:rPr>
        <w:t>领悟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并</w:t>
      </w:r>
      <w:r>
        <w:rPr>
          <w:rFonts w:hint="eastAsia" w:ascii="仿宋_GB2312" w:hAnsi="仿宋_GB2312" w:eastAsia="仿宋_GB2312" w:cs="仿宋_GB2312"/>
          <w:sz w:val="32"/>
          <w:szCs w:val="32"/>
        </w:rPr>
        <w:t>感受习近平总书记对内蒙古各族群众的深切关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怀</w:t>
      </w:r>
      <w:r>
        <w:rPr>
          <w:rFonts w:hint="eastAsia" w:ascii="仿宋_GB2312" w:hAnsi="仿宋_GB2312" w:eastAsia="仿宋_GB2312" w:cs="仿宋_GB2312"/>
          <w:sz w:val="32"/>
          <w:szCs w:val="32"/>
        </w:rPr>
        <w:t>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与</w:t>
      </w:r>
      <w:r>
        <w:rPr>
          <w:rFonts w:hint="eastAsia" w:ascii="仿宋_GB2312" w:hAnsi="仿宋_GB2312" w:eastAsia="仿宋_GB2312" w:cs="仿宋_GB2312"/>
          <w:sz w:val="32"/>
          <w:szCs w:val="32"/>
        </w:rPr>
        <w:t>殷殷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嘱托</w:t>
      </w:r>
      <w:r>
        <w:rPr>
          <w:rFonts w:hint="eastAsia" w:ascii="仿宋_GB2312" w:hAnsi="仿宋_GB2312" w:eastAsia="仿宋_GB2312" w:cs="仿宋_GB2312"/>
          <w:sz w:val="32"/>
          <w:szCs w:val="32"/>
        </w:rPr>
        <w:t>，增进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居民</w:t>
      </w:r>
      <w:r>
        <w:rPr>
          <w:rFonts w:hint="eastAsia" w:ascii="仿宋_GB2312" w:hAnsi="仿宋_GB2312" w:eastAsia="仿宋_GB2312" w:cs="仿宋_GB2312"/>
          <w:sz w:val="32"/>
          <w:szCs w:val="32"/>
        </w:rPr>
        <w:t>对党和国家的认同感和归属感。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此外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会议还</w:t>
      </w:r>
      <w:r>
        <w:rPr>
          <w:rFonts w:hint="eastAsia" w:ascii="仿宋_GB2312" w:hAnsi="仿宋_GB2312" w:eastAsia="仿宋_GB2312" w:cs="仿宋_GB2312"/>
          <w:sz w:val="32"/>
          <w:szCs w:val="32"/>
        </w:rPr>
        <w:t>重点围绕养老服务、残疾人补贴、城乡低保、居民医保、医疗救助、临时救助、社会救助等各项惠民政策等内容进行宣传，让辖区居民了解各项民政政策的申请渠道、救助条件等。通过给居民解答疑惑，增强政策覆盖面，协助落实相关政策保障，打通民众获取救助政策的“最后一米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此次活动进一步提高了辖区居民对惠民政策的知晓度，切实做到弱有所扶、难有所帮、困有所助，兜住兜牢困难群众民生底线，更加坚定了大家“感党恩、听党话、跟党走”的信念。星光社区将继续加大宣传力度，落实好相关政策，让惠民成果真正沁润千家万户，使广大居民群众有更多的获得感和幸福感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788035</wp:posOffset>
            </wp:positionH>
            <wp:positionV relativeFrom="paragraph">
              <wp:posOffset>-519430</wp:posOffset>
            </wp:positionV>
            <wp:extent cx="3908425" cy="5211445"/>
            <wp:effectExtent l="0" t="0" r="8255" b="15875"/>
            <wp:wrapNone/>
            <wp:docPr id="2" name="图片 2" descr="微信图片_202403221028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40322102818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908425" cy="5211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727710</wp:posOffset>
            </wp:positionH>
            <wp:positionV relativeFrom="paragraph">
              <wp:posOffset>-473710</wp:posOffset>
            </wp:positionV>
            <wp:extent cx="3915410" cy="5220970"/>
            <wp:effectExtent l="0" t="0" r="17780" b="8890"/>
            <wp:wrapNone/>
            <wp:docPr id="3" name="图片 3" descr="微信图片_202403221028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40322102818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915410" cy="5220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94615</wp:posOffset>
            </wp:positionH>
            <wp:positionV relativeFrom="paragraph">
              <wp:posOffset>4445</wp:posOffset>
            </wp:positionV>
            <wp:extent cx="5266690" cy="3950335"/>
            <wp:effectExtent l="0" t="0" r="10160" b="12065"/>
            <wp:wrapNone/>
            <wp:docPr id="4" name="图片 4" descr="微信图片_202403221028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40322102818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292735</wp:posOffset>
            </wp:positionV>
            <wp:extent cx="5264785" cy="3948430"/>
            <wp:effectExtent l="0" t="0" r="12065" b="13970"/>
            <wp:wrapNone/>
            <wp:docPr id="6" name="图片 6" descr="微信图片_20240322102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4032210281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8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510540</wp:posOffset>
            </wp:positionH>
            <wp:positionV relativeFrom="paragraph">
              <wp:posOffset>100965</wp:posOffset>
            </wp:positionV>
            <wp:extent cx="3168015" cy="4224020"/>
            <wp:effectExtent l="0" t="0" r="13335" b="5080"/>
            <wp:wrapNone/>
            <wp:docPr id="5" name="图片 5" descr="微信图片_202403221028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40322102818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68015" cy="4224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50800</wp:posOffset>
            </wp:positionH>
            <wp:positionV relativeFrom="paragraph">
              <wp:posOffset>144780</wp:posOffset>
            </wp:positionV>
            <wp:extent cx="5222875" cy="3917315"/>
            <wp:effectExtent l="0" t="0" r="15875" b="6985"/>
            <wp:wrapNone/>
            <wp:docPr id="1" name="图片 1" descr="微信图片_202403221028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40322102818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22875" cy="3917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69215</wp:posOffset>
            </wp:positionH>
            <wp:positionV relativeFrom="paragraph">
              <wp:posOffset>273050</wp:posOffset>
            </wp:positionV>
            <wp:extent cx="5264785" cy="3950335"/>
            <wp:effectExtent l="0" t="0" r="12065" b="12065"/>
            <wp:wrapNone/>
            <wp:docPr id="7" name="图片 7" descr="6bc670c880701254ad0cb9df921a0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6bc670c880701254ad0cb9df921a00a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dlMzRiM2JhZTk4NTNiYTA3MjI1ZTkyMTExNDg3N2EifQ=="/>
    <w:docVar w:name="KSO_WPS_MARK_KEY" w:val="4b0fad24-f484-4be7-8667-9ec16281b89d"/>
  </w:docVars>
  <w:rsids>
    <w:rsidRoot w:val="0695241C"/>
    <w:rsid w:val="02986DD2"/>
    <w:rsid w:val="05C97D05"/>
    <w:rsid w:val="0695241C"/>
    <w:rsid w:val="11AB2F79"/>
    <w:rsid w:val="1EC61CE4"/>
    <w:rsid w:val="1ECA699E"/>
    <w:rsid w:val="242552B4"/>
    <w:rsid w:val="4BDA4326"/>
    <w:rsid w:val="4CEE1E37"/>
    <w:rsid w:val="5BBB524E"/>
    <w:rsid w:val="5D5201C0"/>
    <w:rsid w:val="6A6424F2"/>
    <w:rsid w:val="6A8B1E35"/>
    <w:rsid w:val="6E5F273D"/>
    <w:rsid w:val="752D64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2024-03-21T08:35:00Z</dcterms:created>
  <dc:creator>Administrator</dc:creator>
  <cp:lastModifiedBy>随风飞扬</cp:lastModifiedBy>
  <dcterms:modified xsi:type="dcterms:W3CDTF">2024-04-02T08:55:37Z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7973ADDD39834777AD101416833E150D_13</vt:lpwstr>
  </property>
</Properties>
</file>